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ind w:left="87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442349" cy="80676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349" cy="806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54CE" w:rsidRDefault="00FC1187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Alla c.a. del Dirigente Scolastico</w:t>
      </w: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Giovanna D’Ettore</w:t>
      </w: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IC Santena</w:t>
      </w:r>
    </w:p>
    <w:p w:rsidR="00843CE5" w:rsidRDefault="00843CE5" w:rsidP="00843CE5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sz w:val="24"/>
          <w:szCs w:val="24"/>
        </w:rPr>
      </w:pPr>
    </w:p>
    <w:p w:rsidR="009654CE" w:rsidRDefault="00843CE5" w:rsidP="00843CE5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sz w:val="24"/>
          <w:szCs w:val="24"/>
        </w:rPr>
      </w:pPr>
      <w:bookmarkStart w:id="0" w:name="_GoBack"/>
      <w:bookmarkEnd w:id="0"/>
      <w:r w:rsidRPr="00843CE5">
        <w:rPr>
          <w:sz w:val="24"/>
          <w:szCs w:val="24"/>
        </w:rPr>
        <w:t>ALLEGATO 1: DOMANDA DI PARTECIPAZIONE</w:t>
      </w:r>
    </w:p>
    <w:p w:rsidR="00843CE5" w:rsidRPr="00843CE5" w:rsidRDefault="00843CE5" w:rsidP="00843CE5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sz w:val="24"/>
          <w:szCs w:val="24"/>
        </w:rPr>
      </w:pP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56" w:lineRule="auto"/>
        <w:ind w:right="244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OGGETTO</w:t>
      </w:r>
      <w:r>
        <w:rPr>
          <w:color w:val="000000"/>
          <w:sz w:val="24"/>
          <w:szCs w:val="24"/>
        </w:rPr>
        <w:t xml:space="preserve">: Domanda di partecipazione - BANDO SELEZIONE PERSONALE DOCENTE INTERNO PER PERCORSI DI POTENZIAMENTO DELLE COMPETENZE DI BASE </w:t>
      </w:r>
      <w:r>
        <w:rPr>
          <w:b/>
          <w:color w:val="000000"/>
          <w:sz w:val="24"/>
          <w:szCs w:val="24"/>
        </w:rPr>
        <w:t>Progetto: "Nessuno escluso”</w:t>
      </w: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spacing w:before="5" w:line="256" w:lineRule="auto"/>
        <w:ind w:right="5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CNP: M4C1I1.4-2022-981-P-17637 - CUP: I44D22002970006 </w:t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tabs>
          <w:tab w:val="left" w:pos="9271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tabs>
          <w:tab w:val="left" w:pos="4199"/>
          <w:tab w:val="left" w:pos="7555"/>
          <w:tab w:val="left" w:pos="7902"/>
          <w:tab w:val="left" w:pos="9446"/>
        </w:tabs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nato/a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tabs>
          <w:tab w:val="left" w:pos="1523"/>
          <w:tab w:val="left" w:pos="5437"/>
          <w:tab w:val="left" w:pos="6430"/>
          <w:tab w:val="left" w:pos="7254"/>
          <w:tab w:val="left" w:pos="9390"/>
        </w:tabs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residente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CAP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prov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via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tabs>
          <w:tab w:val="left" w:pos="1846"/>
          <w:tab w:val="left" w:pos="5398"/>
        </w:tabs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mail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 di partecipare alla selezione prevista dal Bando in oggetto</w:t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9654CE" w:rsidRDefault="00FC11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II/La Sottoscritto/a, consapevole della responsabilità penale e della decadenza da eventuali benefici, dichiara:</w:t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 bando per la selezione in oggetto, comprese le declinazioni dei moduli al bando;</w:t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15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cittadino/a italiano/a;</w:t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  <w:tab w:val="left" w:pos="6861"/>
        </w:tabs>
        <w:spacing w:before="147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cittadino/a di uno degli Stati dell'UE (specificare):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36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 dei diritti civili e politici;</w:t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15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penali;</w:t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15" w:line="357" w:lineRule="auto"/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</w:t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45" w:lineRule="auto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avere carichi penali pendenti;</w:t>
      </w:r>
    </w:p>
    <w:p w:rsidR="009654CE" w:rsidRDefault="00FC1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15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poter essere ammesso alla selezione in quanto in possesso dei requisiti richiesti all'art. 3 dell'Avviso.</w:t>
      </w:r>
    </w:p>
    <w:p w:rsidR="009654CE" w:rsidRDefault="00D759CB">
      <w:pPr>
        <w:pBdr>
          <w:top w:val="nil"/>
          <w:left w:val="nil"/>
          <w:bottom w:val="nil"/>
          <w:right w:val="nil"/>
          <w:between w:val="nil"/>
        </w:pBdr>
        <w:spacing w:before="91" w:after="32"/>
        <w:ind w:left="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Il/La sottoscritta, e</w:t>
      </w:r>
      <w:r w:rsidR="00FC1187">
        <w:rPr>
          <w:color w:val="000000"/>
          <w:sz w:val="24"/>
          <w:szCs w:val="24"/>
        </w:rPr>
        <w:t>sprime la propria candidatura per i seguenti percorsi (barrare con la x la tipologia di edizione prescelta)</w:t>
      </w:r>
    </w:p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spacing w:before="91" w:after="32"/>
        <w:ind w:left="473"/>
        <w:rPr>
          <w:color w:val="000000"/>
          <w:sz w:val="24"/>
          <w:szCs w:val="24"/>
        </w:rPr>
      </w:pPr>
    </w:p>
    <w:tbl>
      <w:tblPr>
        <w:tblStyle w:val="a"/>
        <w:tblW w:w="9628" w:type="dxa"/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1836"/>
        <w:gridCol w:w="1441"/>
        <w:gridCol w:w="1111"/>
      </w:tblGrid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9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-2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Tipologia Edizione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77" w:right="1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Periodo</w:t>
            </w:r>
          </w:p>
          <w:p w:rsidR="009654CE" w:rsidRDefault="00FC1187" w:rsidP="00D759CB">
            <w:pPr>
              <w:widowControl/>
              <w:spacing w:before="89"/>
              <w:ind w:left="177" w:right="16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erogazione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282" w:right="26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Edizioni attivabili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4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N° ore per</w:t>
            </w:r>
          </w:p>
          <w:p w:rsidR="009654CE" w:rsidRDefault="00FC1187" w:rsidP="00D759CB">
            <w:pPr>
              <w:widowControl/>
              <w:spacing w:before="8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edizione</w:t>
            </w:r>
          </w:p>
        </w:tc>
      </w:tr>
      <w:tr w:rsidR="009654CE" w:rsidTr="00D759CB">
        <w:trPr>
          <w:trHeight w:val="6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Corso di Italiano L2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Corso di potenziamento della comprensione del testo (lingua italiana)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Corso di potenziamento della comprensione del testo (lingua inglese)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Corso di potenziamento della comprensione del testo (lingua francese)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Acquisizione e potenziamento del metodo di studio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Ludodidattica della matematica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Recupero e potenziamento delle abilità linguistico-espressive per gli alunni delle classi terze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Recupero e potenziamento delle abilità matematiche per gli alunni delle classi terze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654CE" w:rsidTr="00D759CB">
        <w:trPr>
          <w:trHeight w:val="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9654CE" w:rsidP="00D759CB">
            <w:pPr>
              <w:widowControl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Recupero e potenziamento delle abilità matematiche per gli alunni delle classi prime e seconde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CE" w:rsidRDefault="00FC1187" w:rsidP="00D759C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gennaio 2024 -dicembre 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E" w:rsidRDefault="00FC1187" w:rsidP="00D759C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9654CE" w:rsidRDefault="009654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54CE" w:rsidRDefault="00FC1187">
      <w:pPr>
        <w:tabs>
          <w:tab w:val="left" w:pos="833"/>
          <w:tab w:val="left" w:pos="834"/>
        </w:tabs>
        <w:spacing w:before="17" w:line="434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54CE" w:rsidRDefault="00FC1187">
      <w:pPr>
        <w:widowControl/>
        <w:ind w:righ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allegano: </w:t>
      </w:r>
    </w:p>
    <w:p w:rsidR="009654CE" w:rsidRDefault="00FC118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Scheda progetto dell’attività</w:t>
      </w:r>
      <w:r w:rsidR="00D759CB">
        <w:rPr>
          <w:color w:val="000000"/>
          <w:sz w:val="24"/>
          <w:szCs w:val="24"/>
        </w:rPr>
        <w:t xml:space="preserve"> (</w:t>
      </w:r>
      <w:r w:rsidR="00B237EF">
        <w:rPr>
          <w:color w:val="000000"/>
          <w:sz w:val="24"/>
          <w:szCs w:val="24"/>
        </w:rPr>
        <w:t>allegato 2)</w:t>
      </w:r>
    </w:p>
    <w:p w:rsidR="00B237EF" w:rsidRDefault="00FC1187" w:rsidP="00B237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Tabella di autovalutazione dei titoli (allegato 3)</w:t>
      </w:r>
      <w:r w:rsidR="00B237EF" w:rsidRPr="00B237EF">
        <w:rPr>
          <w:color w:val="000000"/>
          <w:sz w:val="24"/>
          <w:szCs w:val="24"/>
        </w:rPr>
        <w:t xml:space="preserve"> </w:t>
      </w:r>
    </w:p>
    <w:p w:rsidR="00B237EF" w:rsidRDefault="00B237EF" w:rsidP="00B237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 e fotocopia documento d’identità</w:t>
      </w:r>
    </w:p>
    <w:p w:rsidR="009654CE" w:rsidRDefault="009654CE" w:rsidP="00B237EF">
      <w:pPr>
        <w:widowControl/>
        <w:pBdr>
          <w:top w:val="nil"/>
          <w:left w:val="nil"/>
          <w:bottom w:val="nil"/>
          <w:right w:val="nil"/>
          <w:between w:val="nil"/>
        </w:pBdr>
        <w:ind w:left="360" w:right="116"/>
        <w:rPr>
          <w:color w:val="000000"/>
          <w:sz w:val="24"/>
          <w:szCs w:val="24"/>
        </w:rPr>
      </w:pPr>
    </w:p>
    <w:p w:rsidR="009654CE" w:rsidRDefault="009654CE">
      <w:pPr>
        <w:widowControl/>
        <w:ind w:right="116"/>
        <w:rPr>
          <w:color w:val="000000"/>
          <w:sz w:val="24"/>
          <w:szCs w:val="24"/>
        </w:rPr>
      </w:pPr>
    </w:p>
    <w:p w:rsidR="009654CE" w:rsidRDefault="009654CE">
      <w:pPr>
        <w:widowControl/>
        <w:ind w:right="116"/>
        <w:rPr>
          <w:color w:val="000000"/>
          <w:sz w:val="24"/>
          <w:szCs w:val="24"/>
        </w:rPr>
      </w:pPr>
    </w:p>
    <w:p w:rsidR="009654CE" w:rsidRDefault="00FC1187">
      <w:pPr>
        <w:widowControl/>
        <w:ind w:left="6372" w:right="11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:rsidR="009654CE" w:rsidRDefault="009654CE">
      <w:pPr>
        <w:widowControl/>
        <w:ind w:right="116"/>
        <w:jc w:val="right"/>
        <w:rPr>
          <w:color w:val="000000"/>
          <w:sz w:val="24"/>
          <w:szCs w:val="24"/>
        </w:rPr>
      </w:pPr>
    </w:p>
    <w:p w:rsidR="009654CE" w:rsidRDefault="00FC1187">
      <w:pPr>
        <w:widowControl/>
        <w:spacing w:befor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sectPr w:rsidR="009654C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A00"/>
    <w:multiLevelType w:val="multilevel"/>
    <w:tmpl w:val="63702AAC"/>
    <w:lvl w:ilvl="0">
      <w:numFmt w:val="bullet"/>
      <w:lvlText w:val="●"/>
      <w:lvlJc w:val="left"/>
      <w:pPr>
        <w:ind w:left="4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722" w:hanging="360"/>
      </w:pPr>
    </w:lvl>
    <w:lvl w:ilvl="3">
      <w:numFmt w:val="bullet"/>
      <w:lvlText w:val="•"/>
      <w:lvlJc w:val="left"/>
      <w:pPr>
        <w:ind w:left="2605" w:hanging="360"/>
      </w:pPr>
    </w:lvl>
    <w:lvl w:ilvl="4">
      <w:numFmt w:val="bullet"/>
      <w:lvlText w:val="•"/>
      <w:lvlJc w:val="left"/>
      <w:pPr>
        <w:ind w:left="3488" w:hanging="360"/>
      </w:pPr>
    </w:lvl>
    <w:lvl w:ilvl="5">
      <w:numFmt w:val="bullet"/>
      <w:lvlText w:val="•"/>
      <w:lvlJc w:val="left"/>
      <w:pPr>
        <w:ind w:left="4371" w:hanging="360"/>
      </w:pPr>
    </w:lvl>
    <w:lvl w:ilvl="6">
      <w:numFmt w:val="bullet"/>
      <w:lvlText w:val="•"/>
      <w:lvlJc w:val="left"/>
      <w:pPr>
        <w:ind w:left="5254" w:hanging="360"/>
      </w:pPr>
    </w:lvl>
    <w:lvl w:ilvl="7">
      <w:numFmt w:val="bullet"/>
      <w:lvlText w:val="•"/>
      <w:lvlJc w:val="left"/>
      <w:pPr>
        <w:ind w:left="6137" w:hanging="360"/>
      </w:pPr>
    </w:lvl>
    <w:lvl w:ilvl="8">
      <w:numFmt w:val="bullet"/>
      <w:lvlText w:val="•"/>
      <w:lvlJc w:val="left"/>
      <w:pPr>
        <w:ind w:left="7020" w:hanging="360"/>
      </w:pPr>
    </w:lvl>
  </w:abstractNum>
  <w:abstractNum w:abstractNumId="1" w15:restartNumberingAfterBreak="0">
    <w:nsid w:val="43DC0E9E"/>
    <w:multiLevelType w:val="multilevel"/>
    <w:tmpl w:val="FA08BB8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CE"/>
    <w:rsid w:val="00843CE5"/>
    <w:rsid w:val="009654CE"/>
    <w:rsid w:val="00B237EF"/>
    <w:rsid w:val="00D759CB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20EF"/>
  <w15:docId w15:val="{42C4D7C4-A940-4DE4-A7AA-34C8C75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6A23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66A23"/>
    <w:pPr>
      <w:spacing w:before="2"/>
      <w:ind w:left="1292" w:right="1016"/>
      <w:jc w:val="center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766A23"/>
  </w:style>
  <w:style w:type="character" w:customStyle="1" w:styleId="CorpotestoCarattere">
    <w:name w:val="Corpo testo Carattere"/>
    <w:basedOn w:val="Carpredefinitoparagrafo"/>
    <w:link w:val="Corpotesto"/>
    <w:uiPriority w:val="1"/>
    <w:rsid w:val="00766A23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766A23"/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Titolo31">
    <w:name w:val="Titolo 31"/>
    <w:basedOn w:val="Normale"/>
    <w:next w:val="Corpotesto"/>
    <w:qFormat/>
    <w:rsid w:val="00766A23"/>
    <w:pPr>
      <w:keepNext/>
      <w:suppressAutoHyphens/>
      <w:autoSpaceDE/>
      <w:autoSpaceDN/>
      <w:spacing w:before="140" w:after="120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766A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766A23"/>
  </w:style>
  <w:style w:type="character" w:styleId="Collegamentoipertestuale">
    <w:name w:val="Hyperlink"/>
    <w:basedOn w:val="Carpredefinitoparagrafo"/>
    <w:uiPriority w:val="99"/>
    <w:unhideWhenUsed/>
    <w:rsid w:val="00766A2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34F7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8F463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463E"/>
    <w:pPr>
      <w:ind w:left="64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PGN5VlFbomfBXbQy6Wd3kWj/g==">CgMxLjAyCGguZ2pkZ3hzOAByITFsSkdVV0JUU0hJM2JjZkYyMF9CQk9PbklXbFRfS21Ibg==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2023-11-23T12:28:00Z</dcterms:created>
  <dcterms:modified xsi:type="dcterms:W3CDTF">2023-11-23T12:30:00Z</dcterms:modified>
</cp:coreProperties>
</file>